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"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4</w:t>
      </w:r>
    </w:p>
    <w:p>
      <w:pPr>
        <w:pStyle w:val="4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b w:val="0"/>
          <w:bCs w:val="0"/>
          <w:color w:val="auto"/>
          <w:sz w:val="44"/>
          <w:szCs w:val="44"/>
          <w:lang w:eastAsia="zh-CN"/>
        </w:rPr>
        <w:t>202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44"/>
          <w:szCs w:val="44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44"/>
          <w:szCs w:val="44"/>
        </w:rPr>
        <w:t>年中高职“3+2”分段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44"/>
          <w:szCs w:val="44"/>
          <w:lang w:eastAsia="zh-CN"/>
        </w:rPr>
        <w:t>贯通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44"/>
          <w:szCs w:val="44"/>
        </w:rPr>
        <w:t>培养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44"/>
          <w:szCs w:val="44"/>
          <w:lang w:val="zh-CN"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157" w:afterLines="50" w:line="560" w:lineRule="exact"/>
        <w:jc w:val="center"/>
        <w:textAlignment w:val="auto"/>
        <w:outlineLvl w:val="9"/>
        <w:rPr>
          <w:b/>
          <w:bCs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44"/>
          <w:szCs w:val="44"/>
        </w:rPr>
        <w:t>学校、专业及招生计划</w:t>
      </w:r>
    </w:p>
    <w:bookmarkEnd w:id="0"/>
    <w:tbl>
      <w:tblPr>
        <w:tblStyle w:val="3"/>
        <w:tblW w:w="9507" w:type="dxa"/>
        <w:jc w:val="center"/>
        <w:tblInd w:w="7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2660"/>
        <w:gridCol w:w="1784"/>
        <w:gridCol w:w="1978"/>
        <w:gridCol w:w="1644"/>
        <w:gridCol w:w="7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前段学校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后段学校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海南省海口技师学院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海南职业技术学院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海南省海口技师学院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烹饪（中式烹调）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海南职业技术学院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烹饪工艺与营养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海南省海口技师学院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新能源汽车检测与维修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海南职业技术学院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海南省海口技师学院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计算机网络应用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海南职业技术学院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海南省海口技师学院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电气自动化设备安装与维修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海南职业技术学院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新能源装备技术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海口经济学院附属艺术学校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海口经济学院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海口经济学院附属艺术学校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航空服务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海口经济学院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海口经济学院附属艺术学校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海口经济学院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海口经济学院附属艺术学校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海口经济学院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海南南方民族艺术学校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海南职业技术学院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海南南方民族艺术学校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海南职业技术学院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海南雅典艺术职业技术学校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海南科技职业大学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海口华健职业技术学校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海南职业技术学院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海口华健职业技术学校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海南科技职业大学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海口华健职业技术学校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海南工商职业学院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海南立有美术职业技术学校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海南科技职业大学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 w:bidi="ar"/>
              </w:rPr>
              <w:t>17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海南省民航职业学校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航空服务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三亚航空旅游职业学院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 w:bidi="ar"/>
              </w:rPr>
              <w:t>18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海南省民航职业学校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民航运输服务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海口经济学院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民航运输服务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 w:bidi="ar"/>
              </w:rPr>
              <w:t>19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海南城市职业技术学校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美容美体艺术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海南健康管理职业技术学院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医学美容技术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海南南海职业学校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海南健康管理职业技术学院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16426"/>
    <w:rsid w:val="5C81642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文字"/>
    <w:basedOn w:val="1"/>
    <w:qFormat/>
    <w:uiPriority w:val="99"/>
    <w:pPr>
      <w:spacing w:line="300" w:lineRule="auto"/>
    </w:pPr>
    <w:rPr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2025-07-23T09:53:00Z</dcterms:created>
  <dc:creator>administrator</dc:creator>
  <cp:lastModifiedBy>administrator</cp:lastModifiedBy>
  <dcterms:modified xsi:type="dcterms:W3CDTF">2025-07-23T09:53:51Z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